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D11" w:rsidRPr="004A0F6D" w:rsidRDefault="00CD2200" w:rsidP="00CD2200">
      <w:pPr>
        <w:pBdr>
          <w:bottom w:val="single" w:sz="4" w:space="1" w:color="auto"/>
        </w:pBdr>
        <w:rPr>
          <w:b/>
          <w:lang w:val="sr-Cyrl-RS"/>
        </w:rPr>
      </w:pPr>
      <w:r w:rsidRPr="00CD2200">
        <w:rPr>
          <w:b/>
          <w:lang w:val="sr-Cyrl-BA"/>
        </w:rPr>
        <w:t xml:space="preserve">Објављени радови </w:t>
      </w:r>
      <w:r w:rsidR="007B6E72">
        <w:rPr>
          <w:b/>
          <w:lang w:val="sr-Cyrl-BA"/>
        </w:rPr>
        <w:t xml:space="preserve">у часописима </w:t>
      </w:r>
      <w:r w:rsidR="00DE547B">
        <w:rPr>
          <w:b/>
          <w:lang w:val="sr-Cyrl-BA"/>
        </w:rPr>
        <w:t>са</w:t>
      </w:r>
      <w:r w:rsidR="00DE547B">
        <w:rPr>
          <w:b/>
          <w:lang w:val="sr-Latn-BA"/>
        </w:rPr>
        <w:t xml:space="preserve"> SCI</w:t>
      </w:r>
      <w:r w:rsidR="00DE547B">
        <w:rPr>
          <w:b/>
          <w:lang w:val="sr-Cyrl-BA"/>
        </w:rPr>
        <w:t xml:space="preserve"> листе </w:t>
      </w:r>
      <w:r w:rsidR="004F5D88">
        <w:rPr>
          <w:b/>
          <w:lang w:val="sr-Cyrl-BA"/>
        </w:rPr>
        <w:t>у</w:t>
      </w:r>
      <w:r w:rsidRPr="00CD2200">
        <w:rPr>
          <w:b/>
          <w:lang w:val="sr-Cyrl-BA"/>
        </w:rPr>
        <w:t xml:space="preserve"> </w:t>
      </w:r>
      <w:r w:rsidR="004A0F6D">
        <w:rPr>
          <w:b/>
          <w:lang w:val="sr-Latn-BA"/>
        </w:rPr>
        <w:t>202</w:t>
      </w:r>
      <w:r w:rsidR="000A58BA">
        <w:rPr>
          <w:b/>
          <w:lang w:val="sr-Cyrl-RS"/>
        </w:rPr>
        <w:t>3</w:t>
      </w:r>
    </w:p>
    <w:p w:rsidR="00CD2200" w:rsidRDefault="00CD2200" w:rsidP="00CD2200">
      <w:pPr>
        <w:pStyle w:val="ListParagraph"/>
        <w:ind w:left="0"/>
        <w:outlineLvl w:val="1"/>
        <w:rPr>
          <w:b/>
          <w:lang w:val="sr-Cyrl-BA"/>
        </w:rPr>
      </w:pPr>
      <w:bookmarkStart w:id="0" w:name="_Toc312073948"/>
    </w:p>
    <w:p w:rsidR="00223016" w:rsidRDefault="00223016" w:rsidP="00CD2200">
      <w:pPr>
        <w:pStyle w:val="ListParagraph"/>
        <w:ind w:left="0"/>
        <w:outlineLvl w:val="1"/>
        <w:rPr>
          <w:b/>
          <w:lang w:val="sr-Cyrl-BA"/>
        </w:rPr>
      </w:pPr>
    </w:p>
    <w:p w:rsidR="00CD2200" w:rsidRPr="004F5D88" w:rsidRDefault="00CD2200" w:rsidP="00CD2200">
      <w:pPr>
        <w:pStyle w:val="ListParagraph"/>
        <w:ind w:left="0"/>
        <w:outlineLvl w:val="1"/>
        <w:rPr>
          <w:b/>
        </w:rPr>
      </w:pPr>
      <w:r w:rsidRPr="00FC6263">
        <w:rPr>
          <w:b/>
          <w:lang w:val="sr-Cyrl-BA"/>
        </w:rPr>
        <w:t xml:space="preserve">Укупан број </w:t>
      </w:r>
      <w:bookmarkEnd w:id="0"/>
      <w:r w:rsidR="00DE547B">
        <w:rPr>
          <w:b/>
          <w:lang w:val="sr-Cyrl-BA"/>
        </w:rPr>
        <w:t xml:space="preserve">објављених </w:t>
      </w:r>
      <w:r>
        <w:rPr>
          <w:b/>
          <w:lang w:val="sr-Cyrl-BA"/>
        </w:rPr>
        <w:t xml:space="preserve">радова </w:t>
      </w:r>
      <w:r w:rsidR="007B6E72">
        <w:rPr>
          <w:b/>
          <w:lang w:val="sr-Cyrl-BA"/>
        </w:rPr>
        <w:t xml:space="preserve">у часописима </w:t>
      </w:r>
      <w:r w:rsidR="00DE547B" w:rsidRPr="00DE547B">
        <w:rPr>
          <w:b/>
          <w:lang w:val="sr-Cyrl-BA"/>
        </w:rPr>
        <w:t xml:space="preserve">са SCI листе </w:t>
      </w:r>
      <w:r w:rsidR="004F5D88">
        <w:rPr>
          <w:b/>
          <w:lang w:val="sr-Cyrl-BA"/>
        </w:rPr>
        <w:t>у</w:t>
      </w:r>
      <w:r w:rsidR="00FE094F" w:rsidRPr="00FE094F">
        <w:rPr>
          <w:b/>
          <w:lang w:val="sr-Cyrl-BA"/>
        </w:rPr>
        <w:t xml:space="preserve"> </w:t>
      </w:r>
      <w:r w:rsidR="000A58BA">
        <w:rPr>
          <w:b/>
        </w:rPr>
        <w:t>2023</w:t>
      </w:r>
    </w:p>
    <w:tbl>
      <w:tblPr>
        <w:tblW w:w="14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699"/>
      </w:tblGrid>
      <w:tr w:rsidR="00CD2200" w:rsidRPr="00066976" w:rsidTr="004F5D88">
        <w:trPr>
          <w:trHeight w:val="350"/>
        </w:trPr>
        <w:tc>
          <w:tcPr>
            <w:tcW w:w="1238" w:type="dxa"/>
            <w:vMerge w:val="restart"/>
            <w:shd w:val="clear" w:color="auto" w:fill="C0C0C0"/>
            <w:vAlign w:val="center"/>
          </w:tcPr>
          <w:p w:rsidR="00CD2200" w:rsidRPr="006C4ABD" w:rsidRDefault="00CD2200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6C4ABD">
              <w:rPr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2699" w:type="dxa"/>
            <w:vMerge w:val="restart"/>
            <w:shd w:val="clear" w:color="auto" w:fill="C0C0C0"/>
            <w:vAlign w:val="center"/>
          </w:tcPr>
          <w:p w:rsidR="00CD2200" w:rsidRPr="00FF387A" w:rsidRDefault="00CD2200" w:rsidP="00CD22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 w:rsidRPr="00FF387A">
              <w:rPr>
                <w:sz w:val="20"/>
                <w:szCs w:val="20"/>
                <w:lang w:val="sr-Cyrl-BA"/>
              </w:rPr>
              <w:t xml:space="preserve">Укупан број </w:t>
            </w:r>
            <w:r>
              <w:rPr>
                <w:sz w:val="20"/>
                <w:szCs w:val="20"/>
                <w:lang w:val="sr-Cyrl-BA"/>
              </w:rPr>
              <w:t xml:space="preserve">радова </w:t>
            </w:r>
            <w:r w:rsidR="00DE547B" w:rsidRPr="00DE547B">
              <w:rPr>
                <w:sz w:val="20"/>
                <w:szCs w:val="20"/>
                <w:lang w:val="sr-Cyrl-BA"/>
              </w:rPr>
              <w:t>у часописима са SCI листе</w:t>
            </w:r>
          </w:p>
        </w:tc>
      </w:tr>
      <w:tr w:rsidR="00CD2200" w:rsidRPr="00066976" w:rsidTr="004F5D88">
        <w:trPr>
          <w:trHeight w:val="671"/>
        </w:trPr>
        <w:tc>
          <w:tcPr>
            <w:tcW w:w="1238" w:type="dxa"/>
            <w:vMerge/>
            <w:shd w:val="clear" w:color="auto" w:fill="auto"/>
          </w:tcPr>
          <w:p w:rsidR="00CD2200" w:rsidRPr="00066976" w:rsidRDefault="00CD2200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  <w:tc>
          <w:tcPr>
            <w:tcW w:w="2699" w:type="dxa"/>
            <w:vMerge/>
            <w:shd w:val="clear" w:color="auto" w:fill="auto"/>
          </w:tcPr>
          <w:p w:rsidR="00CD2200" w:rsidRPr="00066976" w:rsidRDefault="00CD2200" w:rsidP="00A17787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0"/>
                <w:szCs w:val="20"/>
                <w:lang w:eastAsia="ko-KR"/>
              </w:rPr>
            </w:pPr>
          </w:p>
        </w:tc>
      </w:tr>
      <w:tr w:rsidR="00CD2200" w:rsidRPr="00066976" w:rsidTr="004F5D88">
        <w:trPr>
          <w:trHeight w:val="347"/>
        </w:trPr>
        <w:tc>
          <w:tcPr>
            <w:tcW w:w="1238" w:type="dxa"/>
            <w:shd w:val="clear" w:color="auto" w:fill="auto"/>
            <w:vAlign w:val="center"/>
          </w:tcPr>
          <w:p w:rsidR="00CD2200" w:rsidRPr="00583228" w:rsidRDefault="000A58BA" w:rsidP="00DE54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  <w:r>
              <w:rPr>
                <w:rFonts w:eastAsia="Batang"/>
                <w:sz w:val="20"/>
                <w:szCs w:val="20"/>
                <w:lang w:val="sr-Cyrl-BA" w:eastAsia="ko-KR"/>
              </w:rPr>
              <w:t>2023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CD2200" w:rsidRPr="00066976" w:rsidRDefault="00CD2200" w:rsidP="00A17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0"/>
                <w:szCs w:val="20"/>
                <w:lang w:val="sr-Cyrl-BA" w:eastAsia="ko-KR"/>
              </w:rPr>
            </w:pPr>
          </w:p>
        </w:tc>
      </w:tr>
    </w:tbl>
    <w:p w:rsidR="00CD2200" w:rsidRDefault="00CD2200">
      <w:pPr>
        <w:rPr>
          <w:lang w:val="sr-Cyrl-BA"/>
        </w:rPr>
      </w:pPr>
    </w:p>
    <w:p w:rsidR="00CD2200" w:rsidRDefault="00CD2200">
      <w:pPr>
        <w:rPr>
          <w:lang w:val="sr-Cyrl-BA"/>
        </w:rPr>
      </w:pPr>
    </w:p>
    <w:p w:rsidR="00E84BDA" w:rsidRPr="00E84BDA" w:rsidRDefault="00E84BDA" w:rsidP="00E84BDA">
      <w:pPr>
        <w:spacing w:after="120"/>
        <w:rPr>
          <w:b/>
          <w:lang w:val="sr-Cyrl-BA"/>
        </w:rPr>
      </w:pPr>
      <w:r w:rsidRPr="00E84BDA">
        <w:rPr>
          <w:b/>
          <w:lang w:val="sr-Cyrl-BA"/>
        </w:rPr>
        <w:t xml:space="preserve">Подаци о </w:t>
      </w:r>
      <w:r w:rsidR="00DE547B">
        <w:rPr>
          <w:b/>
          <w:lang w:val="sr-Cyrl-BA"/>
        </w:rPr>
        <w:t>објављеним</w:t>
      </w:r>
      <w:r w:rsidRPr="00E84BDA">
        <w:rPr>
          <w:b/>
          <w:lang w:val="sr-Cyrl-BA"/>
        </w:rPr>
        <w:t xml:space="preserve"> </w:t>
      </w:r>
      <w:r w:rsidR="00DE547B" w:rsidRPr="00DE547B">
        <w:rPr>
          <w:b/>
          <w:lang w:val="sr-Cyrl-BA"/>
        </w:rPr>
        <w:t>радов</w:t>
      </w:r>
      <w:r w:rsidR="00DE547B">
        <w:rPr>
          <w:b/>
          <w:lang w:val="sr-Cyrl-BA"/>
        </w:rPr>
        <w:t>им</w:t>
      </w:r>
      <w:r w:rsidR="00DE547B" w:rsidRPr="00DE547B">
        <w:rPr>
          <w:b/>
          <w:lang w:val="sr-Cyrl-BA"/>
        </w:rPr>
        <w:t xml:space="preserve">а у часописима са SCI листе </w:t>
      </w:r>
      <w:r w:rsidR="000A58BA">
        <w:rPr>
          <w:b/>
          <w:lang w:val="sr-Cyrl-BA"/>
        </w:rPr>
        <w:t>у 2023</w:t>
      </w:r>
      <w:bookmarkStart w:id="1" w:name="_GoBack"/>
      <w:bookmarkEnd w:id="1"/>
      <w:r w:rsidR="00FE094F" w:rsidRPr="00FE094F">
        <w:rPr>
          <w:b/>
          <w:lang w:val="sr-Cyrl-BA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67"/>
        <w:gridCol w:w="3305"/>
        <w:gridCol w:w="3020"/>
        <w:gridCol w:w="1518"/>
        <w:gridCol w:w="2166"/>
      </w:tblGrid>
      <w:tr w:rsidR="005E033B" w:rsidRPr="00E84BDA" w:rsidTr="005E033B">
        <w:tc>
          <w:tcPr>
            <w:tcW w:w="1202" w:type="pct"/>
            <w:shd w:val="pct15" w:color="auto" w:fill="auto"/>
            <w:vAlign w:val="center"/>
          </w:tcPr>
          <w:p w:rsidR="005E033B" w:rsidRPr="00E84BDA" w:rsidRDefault="005E033B" w:rsidP="00DE547B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 xml:space="preserve">Година + </w:t>
            </w:r>
            <w:r w:rsidRPr="00E84BDA">
              <w:rPr>
                <w:sz w:val="20"/>
                <w:szCs w:val="20"/>
                <w:lang w:val="sr-Cyrl-BA"/>
              </w:rPr>
              <w:t>Назив рада</w:t>
            </w:r>
          </w:p>
        </w:tc>
        <w:tc>
          <w:tcPr>
            <w:tcW w:w="1254" w:type="pct"/>
            <w:shd w:val="pct15" w:color="auto" w:fill="auto"/>
            <w:vAlign w:val="center"/>
          </w:tcPr>
          <w:p w:rsidR="005E033B" w:rsidRPr="00E84BDA" w:rsidRDefault="005E033B" w:rsidP="00DE547B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Назив часописа</w:t>
            </w:r>
          </w:p>
        </w:tc>
        <w:tc>
          <w:tcPr>
            <w:tcW w:w="1146" w:type="pct"/>
            <w:shd w:val="pct15" w:color="auto" w:fill="auto"/>
            <w:vAlign w:val="center"/>
          </w:tcPr>
          <w:p w:rsidR="005E033B" w:rsidRPr="00E84BDA" w:rsidRDefault="005E033B" w:rsidP="00DE547B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Аутори (по редослиједу)</w:t>
            </w:r>
          </w:p>
        </w:tc>
        <w:tc>
          <w:tcPr>
            <w:tcW w:w="576" w:type="pct"/>
            <w:shd w:val="pct15" w:color="auto" w:fill="auto"/>
            <w:vAlign w:val="center"/>
          </w:tcPr>
          <w:p w:rsidR="005E033B" w:rsidRPr="00E84BDA" w:rsidRDefault="005E033B" w:rsidP="00DE547B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Стране од - до</w:t>
            </w:r>
          </w:p>
        </w:tc>
        <w:tc>
          <w:tcPr>
            <w:tcW w:w="823" w:type="pct"/>
            <w:shd w:val="pct15" w:color="auto" w:fill="auto"/>
            <w:vAlign w:val="center"/>
          </w:tcPr>
          <w:p w:rsidR="005E033B" w:rsidRPr="00E84BDA" w:rsidRDefault="005E033B" w:rsidP="005E033B">
            <w:pPr>
              <w:jc w:val="center"/>
              <w:rPr>
                <w:sz w:val="20"/>
                <w:szCs w:val="20"/>
                <w:lang w:val="sr-Cyrl-BA"/>
              </w:rPr>
            </w:pPr>
            <w:r w:rsidRPr="0067252D">
              <w:rPr>
                <w:sz w:val="18"/>
                <w:szCs w:val="20"/>
                <w:lang w:val="sr-Cyrl-BA"/>
              </w:rPr>
              <w:t>Часопис са SCI</w:t>
            </w:r>
            <w:r w:rsidRPr="0067252D">
              <w:rPr>
                <w:sz w:val="18"/>
                <w:szCs w:val="20"/>
                <w:lang w:val="sr-Latn-BA"/>
              </w:rPr>
              <w:t>,</w:t>
            </w:r>
            <w:r w:rsidRPr="0067252D">
              <w:rPr>
                <w:sz w:val="18"/>
                <w:szCs w:val="20"/>
                <w:lang w:val="sr-Cyrl-BA"/>
              </w:rPr>
              <w:t xml:space="preserve"> </w:t>
            </w:r>
            <w:r w:rsidRPr="0067252D">
              <w:rPr>
                <w:sz w:val="18"/>
                <w:szCs w:val="20"/>
                <w:lang w:val="sr-Latn-BA"/>
              </w:rPr>
              <w:t>SCIE</w:t>
            </w:r>
            <w:r w:rsidRPr="0067252D">
              <w:rPr>
                <w:sz w:val="18"/>
                <w:szCs w:val="20"/>
                <w:lang w:val="sr-Cyrl-BA"/>
              </w:rPr>
              <w:t xml:space="preserve"> </w:t>
            </w:r>
            <w:r>
              <w:rPr>
                <w:sz w:val="18"/>
                <w:szCs w:val="20"/>
                <w:lang w:val="sr-Cyrl-BA"/>
              </w:rPr>
              <w:t xml:space="preserve">и </w:t>
            </w:r>
            <w:r>
              <w:rPr>
                <w:sz w:val="20"/>
                <w:szCs w:val="20"/>
                <w:lang w:val="sr-Latn-BA"/>
              </w:rPr>
              <w:t>AHCI</w:t>
            </w:r>
            <w:r w:rsidRPr="0067252D">
              <w:rPr>
                <w:sz w:val="18"/>
                <w:szCs w:val="20"/>
                <w:lang w:val="sr-Cyrl-BA"/>
              </w:rPr>
              <w:t xml:space="preserve"> листе </w:t>
            </w:r>
          </w:p>
        </w:tc>
      </w:tr>
      <w:tr w:rsidR="005E033B" w:rsidRPr="00E84BDA" w:rsidTr="005E033B">
        <w:tc>
          <w:tcPr>
            <w:tcW w:w="1202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254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146" w:type="pct"/>
          </w:tcPr>
          <w:p w:rsidR="005E033B" w:rsidRPr="00DE547B" w:rsidRDefault="005E033B" w:rsidP="00A17787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576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3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</w:tr>
      <w:tr w:rsidR="005E033B" w:rsidRPr="00E84BDA" w:rsidTr="005E033B">
        <w:tc>
          <w:tcPr>
            <w:tcW w:w="1202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254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146" w:type="pct"/>
          </w:tcPr>
          <w:p w:rsidR="005E033B" w:rsidRPr="00DE547B" w:rsidRDefault="005E033B" w:rsidP="00A17787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576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3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</w:tr>
      <w:tr w:rsidR="005E033B" w:rsidRPr="00E84BDA" w:rsidTr="005E033B">
        <w:tc>
          <w:tcPr>
            <w:tcW w:w="1202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254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146" w:type="pct"/>
          </w:tcPr>
          <w:p w:rsidR="005E033B" w:rsidRPr="00DE547B" w:rsidRDefault="005E033B" w:rsidP="00A17787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576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3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</w:tr>
      <w:tr w:rsidR="005E033B" w:rsidRPr="00E84BDA" w:rsidTr="005E033B">
        <w:tc>
          <w:tcPr>
            <w:tcW w:w="1202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254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146" w:type="pct"/>
          </w:tcPr>
          <w:p w:rsidR="005E033B" w:rsidRPr="00DE547B" w:rsidRDefault="005E033B" w:rsidP="00A17787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576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3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</w:tr>
      <w:tr w:rsidR="005E033B" w:rsidRPr="00E84BDA" w:rsidTr="005E033B">
        <w:tc>
          <w:tcPr>
            <w:tcW w:w="1202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254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146" w:type="pct"/>
          </w:tcPr>
          <w:p w:rsidR="005E033B" w:rsidRPr="00DE547B" w:rsidRDefault="005E033B" w:rsidP="00A17787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576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3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</w:tr>
      <w:tr w:rsidR="005E033B" w:rsidRPr="00E84BDA" w:rsidTr="005E033B">
        <w:tc>
          <w:tcPr>
            <w:tcW w:w="1202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254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1146" w:type="pct"/>
          </w:tcPr>
          <w:p w:rsidR="005E033B" w:rsidRPr="00DE547B" w:rsidRDefault="005E033B" w:rsidP="00A17787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576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  <w:tc>
          <w:tcPr>
            <w:tcW w:w="823" w:type="pct"/>
          </w:tcPr>
          <w:p w:rsidR="005E033B" w:rsidRPr="00DE547B" w:rsidRDefault="005E033B">
            <w:pPr>
              <w:rPr>
                <w:sz w:val="18"/>
                <w:szCs w:val="18"/>
                <w:lang w:val="sr-Cyrl-BA"/>
              </w:rPr>
            </w:pPr>
          </w:p>
        </w:tc>
      </w:tr>
    </w:tbl>
    <w:p w:rsidR="005E033B" w:rsidRDefault="00E84BDA" w:rsidP="005E033B">
      <w:pPr>
        <w:rPr>
          <w:sz w:val="20"/>
          <w:szCs w:val="20"/>
          <w:lang w:val="sr-Cyrl-BA"/>
        </w:rPr>
      </w:pPr>
      <w:r w:rsidRPr="00223016">
        <w:rPr>
          <w:sz w:val="20"/>
          <w:lang w:val="sr-Cyrl-BA"/>
        </w:rPr>
        <w:t xml:space="preserve">* преглед часописа са </w:t>
      </w:r>
      <w:r w:rsidRPr="00223016">
        <w:rPr>
          <w:sz w:val="20"/>
          <w:szCs w:val="20"/>
          <w:lang w:val="sr-Cyrl-BA"/>
        </w:rPr>
        <w:t>SCI</w:t>
      </w:r>
      <w:r w:rsidR="0067252D">
        <w:rPr>
          <w:sz w:val="20"/>
          <w:szCs w:val="20"/>
          <w:lang w:val="sr-Latn-BA"/>
        </w:rPr>
        <w:t xml:space="preserve"> (Science Citation Index)</w:t>
      </w:r>
      <w:r w:rsidRPr="00223016">
        <w:rPr>
          <w:sz w:val="16"/>
          <w:szCs w:val="20"/>
          <w:lang w:val="sr-Cyrl-BA"/>
        </w:rPr>
        <w:t xml:space="preserve"> </w:t>
      </w:r>
      <w:r w:rsidRPr="00223016">
        <w:rPr>
          <w:sz w:val="20"/>
          <w:szCs w:val="20"/>
          <w:lang w:val="sr-Cyrl-BA"/>
        </w:rPr>
        <w:t>листе можете видјети на</w:t>
      </w:r>
      <w:r w:rsidR="00B454BC">
        <w:rPr>
          <w:sz w:val="20"/>
          <w:szCs w:val="20"/>
          <w:lang w:val="sr-Cyrl-BA"/>
        </w:rPr>
        <w:t xml:space="preserve"> </w:t>
      </w:r>
      <w:hyperlink r:id="rId5" w:history="1">
        <w:r w:rsidR="005E033B" w:rsidRPr="00B4383D">
          <w:rPr>
            <w:rStyle w:val="Hyperlink"/>
            <w:sz w:val="20"/>
            <w:szCs w:val="20"/>
            <w:lang w:val="sr-Cyrl-BA"/>
          </w:rPr>
          <w:t>https://www.ues.rs.ba/nauka/otvorena-nauka/bibliografske-i-citatne-baze/</w:t>
        </w:r>
      </w:hyperlink>
    </w:p>
    <w:p w:rsidR="008570A7" w:rsidRDefault="008570A7">
      <w:pPr>
        <w:rPr>
          <w:sz w:val="20"/>
          <w:szCs w:val="20"/>
          <w:lang w:val="sr-Cyrl-BA"/>
        </w:rPr>
      </w:pPr>
    </w:p>
    <w:p w:rsidR="00195060" w:rsidRPr="00223016" w:rsidRDefault="00195060">
      <w:pPr>
        <w:rPr>
          <w:lang w:val="sr-Cyrl-BA"/>
        </w:rPr>
      </w:pPr>
    </w:p>
    <w:sectPr w:rsidR="00195060" w:rsidRPr="00223016" w:rsidSect="00E84BD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11027"/>
    <w:multiLevelType w:val="hybridMultilevel"/>
    <w:tmpl w:val="FE2C6A90"/>
    <w:lvl w:ilvl="0" w:tplc="ED880D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2200"/>
    <w:rsid w:val="000104DB"/>
    <w:rsid w:val="000465E8"/>
    <w:rsid w:val="000A58BA"/>
    <w:rsid w:val="00195060"/>
    <w:rsid w:val="001B2A32"/>
    <w:rsid w:val="00223016"/>
    <w:rsid w:val="00227552"/>
    <w:rsid w:val="00250C77"/>
    <w:rsid w:val="002D7BF2"/>
    <w:rsid w:val="0033200B"/>
    <w:rsid w:val="00345CE8"/>
    <w:rsid w:val="0043176A"/>
    <w:rsid w:val="0045748D"/>
    <w:rsid w:val="00464287"/>
    <w:rsid w:val="004A0F6D"/>
    <w:rsid w:val="004F5D88"/>
    <w:rsid w:val="005273E9"/>
    <w:rsid w:val="005363D1"/>
    <w:rsid w:val="00583228"/>
    <w:rsid w:val="00583DDA"/>
    <w:rsid w:val="005B6974"/>
    <w:rsid w:val="005E033B"/>
    <w:rsid w:val="00620AFD"/>
    <w:rsid w:val="00646870"/>
    <w:rsid w:val="0067252D"/>
    <w:rsid w:val="00691540"/>
    <w:rsid w:val="00757050"/>
    <w:rsid w:val="00764F39"/>
    <w:rsid w:val="007B6E72"/>
    <w:rsid w:val="00842A29"/>
    <w:rsid w:val="008570A7"/>
    <w:rsid w:val="00864F6C"/>
    <w:rsid w:val="00885122"/>
    <w:rsid w:val="0091244E"/>
    <w:rsid w:val="0096444D"/>
    <w:rsid w:val="009F40AA"/>
    <w:rsid w:val="009F57C8"/>
    <w:rsid w:val="00AA4797"/>
    <w:rsid w:val="00AE5711"/>
    <w:rsid w:val="00AF6890"/>
    <w:rsid w:val="00B454BC"/>
    <w:rsid w:val="00BA5935"/>
    <w:rsid w:val="00BD3E60"/>
    <w:rsid w:val="00C16D11"/>
    <w:rsid w:val="00C223DB"/>
    <w:rsid w:val="00CD2200"/>
    <w:rsid w:val="00D86AB7"/>
    <w:rsid w:val="00DD4253"/>
    <w:rsid w:val="00DE547B"/>
    <w:rsid w:val="00E000F7"/>
    <w:rsid w:val="00E832C7"/>
    <w:rsid w:val="00E84BDA"/>
    <w:rsid w:val="00EB2990"/>
    <w:rsid w:val="00F9508F"/>
    <w:rsid w:val="00FE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7460"/>
  <w15:docId w15:val="{AD4DA998-3CE2-4FB9-BF1C-57EC11D3A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20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D4253"/>
    <w:pPr>
      <w:keepNext/>
      <w:keepLines/>
      <w:spacing w:before="480" w:after="240"/>
      <w:jc w:val="both"/>
      <w:outlineLvl w:val="0"/>
    </w:pPr>
    <w:rPr>
      <w:b/>
      <w:bCs/>
      <w:sz w:val="28"/>
      <w:szCs w:val="28"/>
      <w:lang w:val="hr-BA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D4253"/>
    <w:pPr>
      <w:keepNext/>
      <w:keepLines/>
      <w:spacing w:before="200" w:after="120"/>
      <w:jc w:val="both"/>
      <w:outlineLvl w:val="1"/>
    </w:pPr>
    <w:rPr>
      <w:b/>
      <w:bCs/>
      <w:szCs w:val="26"/>
      <w:lang w:val="sr-Cyrl-CS"/>
    </w:rPr>
  </w:style>
  <w:style w:type="paragraph" w:styleId="Heading3">
    <w:name w:val="heading 3"/>
    <w:basedOn w:val="Heading2"/>
    <w:next w:val="Normal"/>
    <w:link w:val="Heading3Char"/>
    <w:autoRedefine/>
    <w:uiPriority w:val="9"/>
    <w:qFormat/>
    <w:rsid w:val="00DD4253"/>
    <w:pPr>
      <w:shd w:val="clear" w:color="auto" w:fill="D9D9D9"/>
      <w:outlineLvl w:val="2"/>
    </w:pPr>
    <w:rPr>
      <w:b w:val="0"/>
      <w:lang w:val="hr-B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D4253"/>
    <w:pPr>
      <w:keepNext/>
      <w:spacing w:after="120"/>
      <w:jc w:val="both"/>
      <w:outlineLvl w:val="3"/>
    </w:pPr>
    <w:rPr>
      <w:rFonts w:eastAsia="Calibri"/>
      <w:b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4253"/>
    <w:rPr>
      <w:rFonts w:ascii="Times New Roman" w:eastAsia="Times New Roman" w:hAnsi="Times New Roman"/>
      <w:b/>
      <w:bCs/>
      <w:sz w:val="28"/>
      <w:szCs w:val="28"/>
      <w:lang w:val="hr-BA"/>
    </w:rPr>
  </w:style>
  <w:style w:type="character" w:customStyle="1" w:styleId="Heading2Char">
    <w:name w:val="Heading 2 Char"/>
    <w:basedOn w:val="DefaultParagraphFont"/>
    <w:link w:val="Heading2"/>
    <w:uiPriority w:val="9"/>
    <w:rsid w:val="00DD4253"/>
    <w:rPr>
      <w:rFonts w:ascii="Times New Roman" w:eastAsia="Times New Roman" w:hAnsi="Times New Roman"/>
      <w:b/>
      <w:bCs/>
      <w:sz w:val="24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DD4253"/>
    <w:rPr>
      <w:rFonts w:ascii="Times New Roman" w:eastAsia="Times New Roman" w:hAnsi="Times New Roman"/>
      <w:bCs/>
      <w:sz w:val="24"/>
      <w:szCs w:val="26"/>
      <w:shd w:val="clear" w:color="auto" w:fill="D9D9D9"/>
      <w:lang w:val="hr-BA"/>
    </w:rPr>
  </w:style>
  <w:style w:type="character" w:customStyle="1" w:styleId="Heading4Char">
    <w:name w:val="Heading 4 Char"/>
    <w:basedOn w:val="DefaultParagraphFont"/>
    <w:link w:val="Heading4"/>
    <w:uiPriority w:val="9"/>
    <w:rsid w:val="00DD4253"/>
    <w:rPr>
      <w:rFonts w:ascii="Times New Roman" w:hAnsi="Times New Roman"/>
      <w:b/>
      <w:sz w:val="22"/>
      <w:szCs w:val="22"/>
      <w:lang w:val="sr-Cyrl-C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D4253"/>
    <w:pPr>
      <w:pBdr>
        <w:bottom w:val="single" w:sz="8" w:space="4" w:color="4F81BD"/>
      </w:pBdr>
      <w:spacing w:after="300"/>
      <w:contextualSpacing/>
      <w:jc w:val="both"/>
    </w:pPr>
    <w:rPr>
      <w:spacing w:val="5"/>
      <w:kern w:val="28"/>
      <w:szCs w:val="52"/>
      <w:lang w:val="hr-BA"/>
    </w:rPr>
  </w:style>
  <w:style w:type="character" w:customStyle="1" w:styleId="TitleChar">
    <w:name w:val="Title Char"/>
    <w:basedOn w:val="DefaultParagraphFont"/>
    <w:link w:val="Title"/>
    <w:uiPriority w:val="10"/>
    <w:rsid w:val="00DD4253"/>
    <w:rPr>
      <w:rFonts w:ascii="Times New Roman" w:eastAsia="Times New Roman" w:hAnsi="Times New Roman" w:cs="Times New Roman"/>
      <w:spacing w:val="5"/>
      <w:kern w:val="28"/>
      <w:sz w:val="24"/>
      <w:szCs w:val="52"/>
      <w:lang w:val="hr-BA"/>
    </w:rPr>
  </w:style>
  <w:style w:type="character" w:styleId="Strong">
    <w:name w:val="Strong"/>
    <w:basedOn w:val="DefaultParagraphFont"/>
    <w:uiPriority w:val="22"/>
    <w:qFormat/>
    <w:rsid w:val="00DD4253"/>
    <w:rPr>
      <w:b/>
      <w:bCs/>
    </w:rPr>
  </w:style>
  <w:style w:type="character" w:styleId="Emphasis">
    <w:name w:val="Emphasis"/>
    <w:basedOn w:val="DefaultParagraphFont"/>
    <w:uiPriority w:val="20"/>
    <w:qFormat/>
    <w:rsid w:val="00DD4253"/>
    <w:rPr>
      <w:i/>
      <w:iCs/>
    </w:rPr>
  </w:style>
  <w:style w:type="paragraph" w:styleId="ListParagraph">
    <w:name w:val="List Paragraph"/>
    <w:basedOn w:val="Normal"/>
    <w:uiPriority w:val="34"/>
    <w:qFormat/>
    <w:rsid w:val="00DD4253"/>
    <w:pPr>
      <w:spacing w:after="120"/>
      <w:ind w:left="720"/>
      <w:contextualSpacing/>
      <w:jc w:val="both"/>
    </w:pPr>
    <w:rPr>
      <w:rFonts w:eastAsia="Calibri"/>
      <w:szCs w:val="22"/>
      <w:lang w:val="sr-Latn-BA"/>
    </w:rPr>
  </w:style>
  <w:style w:type="paragraph" w:styleId="TOCHeading">
    <w:name w:val="TOC Heading"/>
    <w:basedOn w:val="Heading1"/>
    <w:next w:val="Normal"/>
    <w:uiPriority w:val="39"/>
    <w:qFormat/>
    <w:rsid w:val="00DD4253"/>
    <w:pPr>
      <w:outlineLvl w:val="9"/>
    </w:pPr>
    <w:rPr>
      <w:rFonts w:ascii="Cambria" w:hAnsi="Cambria"/>
      <w:color w:val="365F91"/>
      <w:lang w:val="en-US"/>
    </w:rPr>
  </w:style>
  <w:style w:type="table" w:styleId="TableGrid">
    <w:name w:val="Table Grid"/>
    <w:basedOn w:val="TableNormal"/>
    <w:uiPriority w:val="59"/>
    <w:rsid w:val="00E84B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4B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4B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es.rs.ba/nauka/otvorena-nauka/bibliografske-i-citatne-baz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18</cp:revision>
  <dcterms:created xsi:type="dcterms:W3CDTF">2012-12-18T09:58:00Z</dcterms:created>
  <dcterms:modified xsi:type="dcterms:W3CDTF">2024-02-13T08:57:00Z</dcterms:modified>
</cp:coreProperties>
</file>